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</w:t>
      </w:r>
    </w:p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«Информатика» </w:t>
      </w:r>
      <w:r w:rsidR="00EA6423">
        <w:rPr>
          <w:rFonts w:ascii="Times New Roman" w:hAnsi="Times New Roman" w:cs="Times New Roman"/>
          <w:b/>
          <w:sz w:val="28"/>
          <w:szCs w:val="28"/>
        </w:rPr>
        <w:t>10-11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331B59" w:rsidRDefault="00331B59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 им.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А.В.Густенко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 на 2022-2023 учебный год</w:t>
      </w:r>
    </w:p>
    <w:p w:rsidR="00EA6423" w:rsidRDefault="00EA6423" w:rsidP="00331B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423" w:rsidRPr="00EA6423" w:rsidRDefault="00EA6423" w:rsidP="00EA64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423">
        <w:rPr>
          <w:rFonts w:ascii="Times New Roman" w:hAnsi="Times New Roman" w:cs="Times New Roman"/>
          <w:sz w:val="24"/>
          <w:szCs w:val="24"/>
        </w:rPr>
        <w:t>Данная рабочая программа разработана на основе:</w:t>
      </w:r>
    </w:p>
    <w:p w:rsidR="00EA6423" w:rsidRPr="00EA6423" w:rsidRDefault="00EA6423" w:rsidP="00EA64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423">
        <w:rPr>
          <w:rFonts w:ascii="Times New Roman" w:hAnsi="Times New Roman" w:cs="Times New Roman"/>
          <w:sz w:val="24"/>
          <w:szCs w:val="24"/>
        </w:rPr>
        <w:t>- Федерального компонента государственного образовательного стандарта среднего (по</w:t>
      </w:r>
      <w:r w:rsidRPr="00EA6423">
        <w:rPr>
          <w:rFonts w:ascii="Times New Roman" w:hAnsi="Times New Roman" w:cs="Times New Roman"/>
          <w:sz w:val="24"/>
          <w:szCs w:val="24"/>
        </w:rPr>
        <w:t>л</w:t>
      </w:r>
      <w:r w:rsidRPr="00EA6423">
        <w:rPr>
          <w:rFonts w:ascii="Times New Roman" w:hAnsi="Times New Roman" w:cs="Times New Roman"/>
          <w:sz w:val="24"/>
          <w:szCs w:val="24"/>
        </w:rPr>
        <w:t>ного) общего образования по информатике и ИКТ, 2004г.;</w:t>
      </w:r>
    </w:p>
    <w:p w:rsidR="00EA6423" w:rsidRPr="00EA6423" w:rsidRDefault="00EA6423" w:rsidP="00EA64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423">
        <w:rPr>
          <w:rFonts w:ascii="Times New Roman" w:hAnsi="Times New Roman" w:cs="Times New Roman"/>
          <w:sz w:val="24"/>
          <w:szCs w:val="24"/>
        </w:rPr>
        <w:t xml:space="preserve">- программы Семакина И.Г., </w:t>
      </w:r>
      <w:proofErr w:type="spellStart"/>
      <w:r w:rsidRPr="00EA6423">
        <w:rPr>
          <w:rFonts w:ascii="Times New Roman" w:hAnsi="Times New Roman" w:cs="Times New Roman"/>
          <w:sz w:val="24"/>
          <w:szCs w:val="24"/>
        </w:rPr>
        <w:t>Хеннера</w:t>
      </w:r>
      <w:proofErr w:type="spellEnd"/>
      <w:r w:rsidRPr="00EA6423">
        <w:rPr>
          <w:rFonts w:ascii="Times New Roman" w:hAnsi="Times New Roman" w:cs="Times New Roman"/>
          <w:sz w:val="24"/>
          <w:szCs w:val="24"/>
        </w:rPr>
        <w:t xml:space="preserve"> Е.К. «Информатика и информац</w:t>
      </w:r>
      <w:r w:rsidRPr="00EA6423">
        <w:rPr>
          <w:rFonts w:ascii="Times New Roman" w:hAnsi="Times New Roman" w:cs="Times New Roman"/>
          <w:sz w:val="24"/>
          <w:szCs w:val="24"/>
        </w:rPr>
        <w:t>и</w:t>
      </w:r>
      <w:r w:rsidRPr="00EA6423">
        <w:rPr>
          <w:rFonts w:ascii="Times New Roman" w:hAnsi="Times New Roman" w:cs="Times New Roman"/>
          <w:sz w:val="24"/>
          <w:szCs w:val="24"/>
        </w:rPr>
        <w:t>онно-коммуникационные технологии» (базовый уровень) для 10 – 11 кла</w:t>
      </w:r>
      <w:r w:rsidRPr="00EA6423">
        <w:rPr>
          <w:rFonts w:ascii="Times New Roman" w:hAnsi="Times New Roman" w:cs="Times New Roman"/>
          <w:sz w:val="24"/>
          <w:szCs w:val="24"/>
        </w:rPr>
        <w:t>с</w:t>
      </w:r>
      <w:r w:rsidRPr="00EA6423">
        <w:rPr>
          <w:rFonts w:ascii="Times New Roman" w:hAnsi="Times New Roman" w:cs="Times New Roman"/>
          <w:sz w:val="24"/>
          <w:szCs w:val="24"/>
        </w:rPr>
        <w:t>сов, рассчитанной на 68 часов (опубликована в сборнике «Информатика. Программы для общеобразовательных учреждений. 2-11 классы.»/ Сост. М.Н. Бородин. –  М.: БИНОМ. Лаборатория знаний, 2012);</w:t>
      </w:r>
    </w:p>
    <w:p w:rsidR="00EA6423" w:rsidRPr="00EA6423" w:rsidRDefault="00EA6423" w:rsidP="00EA64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423">
        <w:rPr>
          <w:rFonts w:ascii="Times New Roman" w:hAnsi="Times New Roman" w:cs="Times New Roman"/>
          <w:sz w:val="24"/>
          <w:szCs w:val="24"/>
        </w:rPr>
        <w:t>- учтены рекомендации инструктивно-методических писем «О преподавании пре</w:t>
      </w:r>
      <w:r w:rsidRPr="00EA6423">
        <w:rPr>
          <w:rFonts w:ascii="Times New Roman" w:hAnsi="Times New Roman" w:cs="Times New Roman"/>
          <w:sz w:val="24"/>
          <w:szCs w:val="24"/>
        </w:rPr>
        <w:t>д</w:t>
      </w:r>
      <w:r w:rsidRPr="00EA6423">
        <w:rPr>
          <w:rFonts w:ascii="Times New Roman" w:hAnsi="Times New Roman" w:cs="Times New Roman"/>
          <w:sz w:val="24"/>
          <w:szCs w:val="24"/>
        </w:rPr>
        <w:t>мета «Информатика и ИКТ» в образовательных организациях Белгородской области» ОГАОУ ДПО «Белгородского института развития образов</w:t>
      </w:r>
      <w:r w:rsidRPr="00EA6423">
        <w:rPr>
          <w:rFonts w:ascii="Times New Roman" w:hAnsi="Times New Roman" w:cs="Times New Roman"/>
          <w:sz w:val="24"/>
          <w:szCs w:val="24"/>
        </w:rPr>
        <w:t>а</w:t>
      </w:r>
      <w:r w:rsidRPr="00EA6423">
        <w:rPr>
          <w:rFonts w:ascii="Times New Roman" w:hAnsi="Times New Roman" w:cs="Times New Roman"/>
          <w:sz w:val="24"/>
          <w:szCs w:val="24"/>
        </w:rPr>
        <w:t>ния».</w:t>
      </w:r>
    </w:p>
    <w:p w:rsidR="00EA6423" w:rsidRPr="00EA6423" w:rsidRDefault="00EA6423" w:rsidP="00EA642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423">
        <w:rPr>
          <w:rFonts w:ascii="Times New Roman" w:hAnsi="Times New Roman" w:cs="Times New Roman"/>
          <w:sz w:val="24"/>
          <w:szCs w:val="24"/>
        </w:rPr>
        <w:t>Рабочая программа составлена для изучения информатики и ИКТ на б</w:t>
      </w:r>
      <w:r w:rsidRPr="00EA6423">
        <w:rPr>
          <w:rFonts w:ascii="Times New Roman" w:hAnsi="Times New Roman" w:cs="Times New Roman"/>
          <w:sz w:val="24"/>
          <w:szCs w:val="24"/>
        </w:rPr>
        <w:t>а</w:t>
      </w:r>
      <w:r w:rsidRPr="00EA6423">
        <w:rPr>
          <w:rFonts w:ascii="Times New Roman" w:hAnsi="Times New Roman" w:cs="Times New Roman"/>
          <w:sz w:val="24"/>
          <w:szCs w:val="24"/>
        </w:rPr>
        <w:t>зовом уровне.</w:t>
      </w:r>
    </w:p>
    <w:p w:rsidR="00EA6423" w:rsidRPr="00EA6423" w:rsidRDefault="00EA6423" w:rsidP="00331B5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A6423" w:rsidRPr="00EA6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59"/>
    <w:rsid w:val="00331B59"/>
    <w:rsid w:val="00EA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36DB"/>
  <w15:chartTrackingRefBased/>
  <w15:docId w15:val="{454DE75A-0321-4E86-B511-8689B5DC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Aboba1</dc:creator>
  <cp:keywords/>
  <dc:description/>
  <cp:lastModifiedBy>Aboba1</cp:lastModifiedBy>
  <cp:revision>2</cp:revision>
  <dcterms:created xsi:type="dcterms:W3CDTF">2022-11-28T16:11:00Z</dcterms:created>
  <dcterms:modified xsi:type="dcterms:W3CDTF">2022-11-28T16:11:00Z</dcterms:modified>
</cp:coreProperties>
</file>