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83" w:rsidRPr="000E2683" w:rsidRDefault="000E2683" w:rsidP="00732E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54D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683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</w:t>
      </w:r>
      <w:r w:rsidR="001E0255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0E2683">
        <w:rPr>
          <w:rFonts w:ascii="Times New Roman" w:hAnsi="Times New Roman" w:cs="Times New Roman"/>
          <w:sz w:val="28"/>
          <w:szCs w:val="28"/>
        </w:rPr>
        <w:t>предмету</w:t>
      </w:r>
    </w:p>
    <w:p w:rsidR="000E2683" w:rsidRDefault="008954D3" w:rsidP="00732E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E2683" w:rsidRPr="000E2683">
        <w:rPr>
          <w:rFonts w:ascii="Times New Roman" w:hAnsi="Times New Roman" w:cs="Times New Roman"/>
          <w:sz w:val="28"/>
          <w:szCs w:val="28"/>
        </w:rPr>
        <w:t>«Русский язык» 10-11класс</w:t>
      </w:r>
      <w:r w:rsidR="000E2683">
        <w:rPr>
          <w:rFonts w:ascii="Times New Roman" w:hAnsi="Times New Roman" w:cs="Times New Roman"/>
          <w:sz w:val="28"/>
          <w:szCs w:val="28"/>
        </w:rPr>
        <w:t xml:space="preserve">  </w:t>
      </w:r>
      <w:r w:rsidR="000E2683" w:rsidRPr="000E2683">
        <w:rPr>
          <w:rFonts w:ascii="Times New Roman" w:hAnsi="Times New Roman" w:cs="Times New Roman"/>
          <w:sz w:val="28"/>
          <w:szCs w:val="28"/>
        </w:rPr>
        <w:t>(углубленный уровень)</w:t>
      </w:r>
    </w:p>
    <w:p w:rsidR="001E0255" w:rsidRDefault="001E0255" w:rsidP="00732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E0255" w:rsidRDefault="001E0255" w:rsidP="00732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1E0255" w:rsidRDefault="001E0255" w:rsidP="00732E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0E2683" w:rsidRPr="000E2683" w:rsidRDefault="000E2683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E2683" w:rsidRPr="000E2683" w:rsidRDefault="000E2683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2683">
        <w:rPr>
          <w:rFonts w:ascii="Times New Roman" w:hAnsi="Times New Roman" w:cs="Times New Roman"/>
          <w:sz w:val="28"/>
          <w:szCs w:val="28"/>
        </w:rPr>
        <w:t xml:space="preserve"> Рабочая программа по русскому языку, 10-11 класс (углублѐнный уровень)</w:t>
      </w:r>
    </w:p>
    <w:p w:rsidR="000E2683" w:rsidRPr="000E2683" w:rsidRDefault="000E2683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E2683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Pr="000E2683">
        <w:rPr>
          <w:rFonts w:ascii="Times New Roman" w:hAnsi="Times New Roman" w:cs="Times New Roman"/>
          <w:sz w:val="28"/>
          <w:szCs w:val="28"/>
        </w:rPr>
        <w:t xml:space="preserve"> на основе авторской программы: 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2683">
        <w:rPr>
          <w:rFonts w:ascii="Times New Roman" w:hAnsi="Times New Roman" w:cs="Times New Roman"/>
          <w:sz w:val="28"/>
          <w:szCs w:val="28"/>
        </w:rPr>
        <w:t>Бабайцевой</w:t>
      </w:r>
      <w:proofErr w:type="spellEnd"/>
      <w:r w:rsidRPr="000E2683">
        <w:rPr>
          <w:rFonts w:ascii="Times New Roman" w:hAnsi="Times New Roman" w:cs="Times New Roman"/>
          <w:sz w:val="28"/>
          <w:szCs w:val="28"/>
        </w:rPr>
        <w:t xml:space="preserve"> «Русский язык» 10-11 класс. Углублѐнный уровень М.: «Дрофа», 2017г., </w:t>
      </w:r>
      <w:proofErr w:type="gramStart"/>
      <w:r w:rsidRPr="000E268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E2683" w:rsidRDefault="000E2683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2683">
        <w:rPr>
          <w:rFonts w:ascii="Times New Roman" w:hAnsi="Times New Roman" w:cs="Times New Roman"/>
          <w:sz w:val="28"/>
          <w:szCs w:val="28"/>
        </w:rPr>
        <w:t>соответствии с требованиями Федерального государственного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683">
        <w:rPr>
          <w:rFonts w:ascii="Times New Roman" w:hAnsi="Times New Roman" w:cs="Times New Roman"/>
          <w:sz w:val="28"/>
          <w:szCs w:val="28"/>
        </w:rPr>
        <w:t xml:space="preserve">стандарта и </w:t>
      </w:r>
      <w:proofErr w:type="gramStart"/>
      <w:r w:rsidRPr="000E2683">
        <w:rPr>
          <w:rFonts w:ascii="Times New Roman" w:hAnsi="Times New Roman" w:cs="Times New Roman"/>
          <w:sz w:val="28"/>
          <w:szCs w:val="28"/>
        </w:rPr>
        <w:t>Примерной</w:t>
      </w:r>
      <w:proofErr w:type="gramEnd"/>
      <w:r w:rsidRPr="000E2683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программы. </w:t>
      </w:r>
    </w:p>
    <w:p w:rsidR="001E0255" w:rsidRPr="000E2683" w:rsidRDefault="001E0255" w:rsidP="001E025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русскому языку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0E2683" w:rsidRPr="000E2683" w:rsidRDefault="000E2683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2683">
        <w:rPr>
          <w:rFonts w:ascii="Times New Roman" w:hAnsi="Times New Roman" w:cs="Times New Roman"/>
          <w:sz w:val="28"/>
          <w:szCs w:val="28"/>
        </w:rPr>
        <w:t xml:space="preserve"> В соответствии с основной образовательной программой школы ФГОС СОО</w:t>
      </w:r>
    </w:p>
    <w:p w:rsidR="000E2683" w:rsidRPr="000E2683" w:rsidRDefault="000E2683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2683">
        <w:rPr>
          <w:rFonts w:ascii="Times New Roman" w:hAnsi="Times New Roman" w:cs="Times New Roman"/>
          <w:sz w:val="28"/>
          <w:szCs w:val="28"/>
        </w:rPr>
        <w:t>программа по русскому языку 10-11 класс (углублѐнный уровень) рассчитана на 204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683">
        <w:rPr>
          <w:rFonts w:ascii="Times New Roman" w:hAnsi="Times New Roman" w:cs="Times New Roman"/>
          <w:sz w:val="28"/>
          <w:szCs w:val="28"/>
        </w:rPr>
        <w:t>часа за два года обучения в 10 и 11 классе: в 10 классе - 102 часа, 3 часа в неделю; в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683">
        <w:rPr>
          <w:rFonts w:ascii="Times New Roman" w:hAnsi="Times New Roman" w:cs="Times New Roman"/>
          <w:sz w:val="28"/>
          <w:szCs w:val="28"/>
        </w:rPr>
        <w:t>классе - 102 часа, 3 часа в неделю.</w:t>
      </w:r>
    </w:p>
    <w:p w:rsidR="001E51A8" w:rsidRPr="000E2683" w:rsidRDefault="001E0255" w:rsidP="001E02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 года.</w:t>
      </w:r>
    </w:p>
    <w:sectPr w:rsidR="001E51A8" w:rsidRPr="000E2683" w:rsidSect="001E5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683"/>
    <w:rsid w:val="00066AA6"/>
    <w:rsid w:val="000E2683"/>
    <w:rsid w:val="001E0255"/>
    <w:rsid w:val="001E51A8"/>
    <w:rsid w:val="006373BB"/>
    <w:rsid w:val="00732EA0"/>
    <w:rsid w:val="008954D3"/>
    <w:rsid w:val="00B96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025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Company>Krokoz™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2022-11-29T13:31:00Z</dcterms:created>
  <dcterms:modified xsi:type="dcterms:W3CDTF">2022-11-30T08:28:00Z</dcterms:modified>
</cp:coreProperties>
</file>