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604" w:rsidRPr="00437604" w:rsidRDefault="00437604" w:rsidP="00437604">
      <w:pPr>
        <w:rPr>
          <w:rFonts w:ascii="Times New Roman" w:hAnsi="Times New Roman" w:cs="Times New Roman"/>
        </w:rPr>
      </w:pPr>
      <w:r w:rsidRPr="00437604">
        <w:rPr>
          <w:rFonts w:ascii="Times New Roman" w:hAnsi="Times New Roman" w:cs="Times New Roman"/>
        </w:rPr>
        <w:t>Место предмета в учебном плане 10-11 класса.  Согласно учебному план</w:t>
      </w:r>
      <w:r>
        <w:rPr>
          <w:rFonts w:ascii="Times New Roman" w:hAnsi="Times New Roman" w:cs="Times New Roman"/>
        </w:rPr>
        <w:t>у  МОУ «</w:t>
      </w:r>
      <w:proofErr w:type="spellStart"/>
      <w:r>
        <w:rPr>
          <w:rFonts w:ascii="Times New Roman" w:hAnsi="Times New Roman" w:cs="Times New Roman"/>
        </w:rPr>
        <w:t>Двулученская</w:t>
      </w:r>
      <w:proofErr w:type="spellEnd"/>
      <w:r>
        <w:rPr>
          <w:rFonts w:ascii="Times New Roman" w:hAnsi="Times New Roman" w:cs="Times New Roman"/>
        </w:rPr>
        <w:t xml:space="preserve"> СОШ им.А.В.Густенко</w:t>
      </w:r>
      <w:proofErr w:type="gramStart"/>
      <w:r>
        <w:rPr>
          <w:rFonts w:ascii="Times New Roman" w:hAnsi="Times New Roman" w:cs="Times New Roman"/>
        </w:rPr>
        <w:t>»</w:t>
      </w:r>
      <w:r w:rsidRPr="00437604">
        <w:rPr>
          <w:rFonts w:ascii="Times New Roman" w:hAnsi="Times New Roman" w:cs="Times New Roman"/>
        </w:rPr>
        <w:t>н</w:t>
      </w:r>
      <w:proofErr w:type="gramEnd"/>
      <w:r w:rsidRPr="00437604">
        <w:rPr>
          <w:rFonts w:ascii="Times New Roman" w:hAnsi="Times New Roman" w:cs="Times New Roman"/>
        </w:rPr>
        <w:t xml:space="preserve">а изучение курса «Нравственные основы семейной жизни» в 10 классе отводится 34 часа из расчета 1 час в неделю и в 11 классе — 34 часа из расчета 1 час в неделю, итого 68 часов на двухлетний курс обучения. </w:t>
      </w:r>
      <w:proofErr w:type="spellStart"/>
      <w:r w:rsidRPr="00437604">
        <w:rPr>
          <w:rFonts w:ascii="Times New Roman" w:hAnsi="Times New Roman" w:cs="Times New Roman"/>
        </w:rPr>
        <w:t>Учебно</w:t>
      </w:r>
      <w:proofErr w:type="spellEnd"/>
      <w:r w:rsidRPr="00437604">
        <w:rPr>
          <w:rFonts w:ascii="Times New Roman" w:hAnsi="Times New Roman" w:cs="Times New Roman"/>
        </w:rPr>
        <w:t xml:space="preserve"> – методическое обеспечение курса. </w:t>
      </w:r>
      <w:proofErr w:type="spellStart"/>
      <w:r w:rsidRPr="00437604">
        <w:rPr>
          <w:rFonts w:ascii="Times New Roman" w:hAnsi="Times New Roman" w:cs="Times New Roman"/>
        </w:rPr>
        <w:t>Учебно</w:t>
      </w:r>
      <w:proofErr w:type="spellEnd"/>
      <w:r w:rsidRPr="00437604">
        <w:rPr>
          <w:rFonts w:ascii="Times New Roman" w:hAnsi="Times New Roman" w:cs="Times New Roman"/>
        </w:rPr>
        <w:t xml:space="preserve"> – методический комплекс (УМК), обеспечивающий курс «Нравственные основы семейной жизни», представлен УМК для учащегося и УМК для учителя.  УМК для учащегося:  1. Иерей Дмитрий Моисеев, монахиня Нина (</w:t>
      </w:r>
      <w:proofErr w:type="spellStart"/>
      <w:r w:rsidRPr="00437604">
        <w:rPr>
          <w:rFonts w:ascii="Times New Roman" w:hAnsi="Times New Roman" w:cs="Times New Roman"/>
        </w:rPr>
        <w:t>Крыгина</w:t>
      </w:r>
      <w:proofErr w:type="spellEnd"/>
      <w:r w:rsidRPr="00437604">
        <w:rPr>
          <w:rFonts w:ascii="Times New Roman" w:hAnsi="Times New Roman" w:cs="Times New Roman"/>
        </w:rPr>
        <w:t xml:space="preserve">). «Нравственные основы семейной жизни. 10-11 классы», часть 1, с </w:t>
      </w:r>
      <w:proofErr w:type="spellStart"/>
      <w:r w:rsidRPr="00437604">
        <w:rPr>
          <w:rFonts w:ascii="Times New Roman" w:hAnsi="Times New Roman" w:cs="Times New Roman"/>
        </w:rPr>
        <w:t>мультимедийным</w:t>
      </w:r>
      <w:proofErr w:type="spellEnd"/>
      <w:r w:rsidRPr="00437604">
        <w:rPr>
          <w:rFonts w:ascii="Times New Roman" w:hAnsi="Times New Roman" w:cs="Times New Roman"/>
        </w:rPr>
        <w:t xml:space="preserve"> приложением.   Благотворительный фонд «Просветитель», 2015  2. Иерей Дмитрий Моисеев, монахиня Нина (</w:t>
      </w:r>
      <w:proofErr w:type="spellStart"/>
      <w:r w:rsidRPr="00437604">
        <w:rPr>
          <w:rFonts w:ascii="Times New Roman" w:hAnsi="Times New Roman" w:cs="Times New Roman"/>
        </w:rPr>
        <w:t>Крыгина</w:t>
      </w:r>
      <w:proofErr w:type="spellEnd"/>
      <w:r w:rsidRPr="00437604">
        <w:rPr>
          <w:rFonts w:ascii="Times New Roman" w:hAnsi="Times New Roman" w:cs="Times New Roman"/>
        </w:rPr>
        <w:t xml:space="preserve">). «Нравственные основы семейной жизни. 10-11 классы», часть 11, с </w:t>
      </w:r>
      <w:proofErr w:type="spellStart"/>
      <w:r w:rsidRPr="00437604">
        <w:rPr>
          <w:rFonts w:ascii="Times New Roman" w:hAnsi="Times New Roman" w:cs="Times New Roman"/>
        </w:rPr>
        <w:t>мультимедийным</w:t>
      </w:r>
      <w:proofErr w:type="spellEnd"/>
      <w:r w:rsidRPr="00437604">
        <w:rPr>
          <w:rFonts w:ascii="Times New Roman" w:hAnsi="Times New Roman" w:cs="Times New Roman"/>
        </w:rPr>
        <w:t xml:space="preserve"> приложением.   Благотворительный фонд «Просветитель», 2015  УМК для учителя:  1. Программа учебного курса «Нравственные основы семейной жизни10-11 классы», часть  I и часть II для </w:t>
      </w:r>
      <w:proofErr w:type="gramStart"/>
      <w:r w:rsidRPr="00437604">
        <w:rPr>
          <w:rFonts w:ascii="Times New Roman" w:hAnsi="Times New Roman" w:cs="Times New Roman"/>
        </w:rPr>
        <w:t>обучающихся</w:t>
      </w:r>
      <w:proofErr w:type="gramEnd"/>
      <w:r w:rsidRPr="00437604">
        <w:rPr>
          <w:rFonts w:ascii="Times New Roman" w:hAnsi="Times New Roman" w:cs="Times New Roman"/>
        </w:rPr>
        <w:t xml:space="preserve"> по образовательным программам общего и профессионального (основного и дополнительного) образования.   Благотворительный фонд «Просветитель», 2015 2. Иерей Дмитрий Моисеев, монахиня Нина (</w:t>
      </w:r>
      <w:proofErr w:type="spellStart"/>
      <w:r w:rsidRPr="00437604">
        <w:rPr>
          <w:rFonts w:ascii="Times New Roman" w:hAnsi="Times New Roman" w:cs="Times New Roman"/>
        </w:rPr>
        <w:t>Крыгина</w:t>
      </w:r>
      <w:proofErr w:type="spellEnd"/>
      <w:r w:rsidRPr="00437604">
        <w:rPr>
          <w:rFonts w:ascii="Times New Roman" w:hAnsi="Times New Roman" w:cs="Times New Roman"/>
        </w:rPr>
        <w:t>). Нравственные основы семейной жизни. 10 класс: Методические рекомендации для педагога, часть</w:t>
      </w:r>
      <w:proofErr w:type="gramStart"/>
      <w:r w:rsidRPr="00437604">
        <w:rPr>
          <w:rFonts w:ascii="Times New Roman" w:hAnsi="Times New Roman" w:cs="Times New Roman"/>
        </w:rPr>
        <w:t>1</w:t>
      </w:r>
      <w:proofErr w:type="gramEnd"/>
      <w:r w:rsidRPr="00437604">
        <w:rPr>
          <w:rFonts w:ascii="Times New Roman" w:hAnsi="Times New Roman" w:cs="Times New Roman"/>
        </w:rPr>
        <w:t>, часть11. авторы - составители Д.А. Моисеев, монахиня Нина (</w:t>
      </w:r>
      <w:proofErr w:type="spellStart"/>
      <w:r w:rsidRPr="00437604">
        <w:rPr>
          <w:rFonts w:ascii="Times New Roman" w:hAnsi="Times New Roman" w:cs="Times New Roman"/>
        </w:rPr>
        <w:t>Крыгина</w:t>
      </w:r>
      <w:proofErr w:type="spellEnd"/>
      <w:r w:rsidRPr="00437604">
        <w:rPr>
          <w:rFonts w:ascii="Times New Roman" w:hAnsi="Times New Roman" w:cs="Times New Roman"/>
        </w:rPr>
        <w:t>). Благотворительный фонд «Просветитель», 2016 4. Нравственные основы семейной жизни: Хрестоматия для педагога, часть</w:t>
      </w:r>
      <w:proofErr w:type="gramStart"/>
      <w:r w:rsidRPr="00437604">
        <w:rPr>
          <w:rFonts w:ascii="Times New Roman" w:hAnsi="Times New Roman" w:cs="Times New Roman"/>
        </w:rPr>
        <w:t>1</w:t>
      </w:r>
      <w:proofErr w:type="gramEnd"/>
      <w:r w:rsidRPr="00437604">
        <w:rPr>
          <w:rFonts w:ascii="Times New Roman" w:hAnsi="Times New Roman" w:cs="Times New Roman"/>
        </w:rPr>
        <w:t xml:space="preserve">, часть11 с </w:t>
      </w:r>
      <w:proofErr w:type="spellStart"/>
      <w:r w:rsidRPr="00437604">
        <w:rPr>
          <w:rFonts w:ascii="Times New Roman" w:hAnsi="Times New Roman" w:cs="Times New Roman"/>
        </w:rPr>
        <w:t>мультимедийным</w:t>
      </w:r>
      <w:proofErr w:type="spellEnd"/>
      <w:r w:rsidRPr="00437604">
        <w:rPr>
          <w:rFonts w:ascii="Times New Roman" w:hAnsi="Times New Roman" w:cs="Times New Roman"/>
        </w:rPr>
        <w:t xml:space="preserve"> приложением; авторы - составители Д.А. Моисеев, монахиня Нина (</w:t>
      </w:r>
      <w:proofErr w:type="spellStart"/>
      <w:r w:rsidRPr="00437604">
        <w:rPr>
          <w:rFonts w:ascii="Times New Roman" w:hAnsi="Times New Roman" w:cs="Times New Roman"/>
        </w:rPr>
        <w:t>Крыгина</w:t>
      </w:r>
      <w:proofErr w:type="spellEnd"/>
      <w:r w:rsidRPr="00437604">
        <w:rPr>
          <w:rFonts w:ascii="Times New Roman" w:hAnsi="Times New Roman" w:cs="Times New Roman"/>
        </w:rPr>
        <w:t xml:space="preserve">). Благотворительный фонд «Просветитель», 2016 </w:t>
      </w:r>
    </w:p>
    <w:p w:rsidR="00437604" w:rsidRPr="00437604" w:rsidRDefault="00437604" w:rsidP="00437604">
      <w:pPr>
        <w:rPr>
          <w:rFonts w:ascii="Times New Roman" w:hAnsi="Times New Roman" w:cs="Times New Roman"/>
        </w:rPr>
      </w:pPr>
      <w:r w:rsidRPr="00437604">
        <w:rPr>
          <w:rFonts w:ascii="Times New Roman" w:hAnsi="Times New Roman" w:cs="Times New Roman"/>
        </w:rPr>
        <w:t xml:space="preserve"> </w:t>
      </w:r>
    </w:p>
    <w:p w:rsidR="00437604" w:rsidRPr="00437604" w:rsidRDefault="00437604" w:rsidP="00437604">
      <w:pPr>
        <w:rPr>
          <w:rFonts w:ascii="Times New Roman" w:hAnsi="Times New Roman" w:cs="Times New Roman"/>
        </w:rPr>
      </w:pPr>
      <w:r w:rsidRPr="00437604">
        <w:rPr>
          <w:rFonts w:ascii="Times New Roman" w:hAnsi="Times New Roman" w:cs="Times New Roman"/>
        </w:rPr>
        <w:t xml:space="preserve">Методы и формы учебной работы.  Ведущая форма обучения – урок – семинар (или обсуждение в группах) с привлечением данных, касающихся данной темы (доклады, рефераты, выступления по заданной теме).  </w:t>
      </w:r>
      <w:proofErr w:type="gramStart"/>
      <w:r w:rsidRPr="00437604">
        <w:rPr>
          <w:rFonts w:ascii="Times New Roman" w:hAnsi="Times New Roman" w:cs="Times New Roman"/>
        </w:rPr>
        <w:t>Методы:  - культурологической экстраполяции – раскрытие темы на основе произведений отечественной и мировой литературы;  активизация интереса к теме путём обращения к проблемной ситуации, совместной попытке решить её, самостоятельного научного поиска (реферат, исследовательская работа);  апелляция к жизненному опыту и его анализ; гипотетическое рефлексирование (мысленный эксперимент);  - восприятие произведений литературы, живописи, фотоискусства, кинематографа с точки зрения семейных ценностей;</w:t>
      </w:r>
      <w:proofErr w:type="gramEnd"/>
      <w:r w:rsidRPr="00437604">
        <w:rPr>
          <w:rFonts w:ascii="Times New Roman" w:hAnsi="Times New Roman" w:cs="Times New Roman"/>
        </w:rPr>
        <w:t xml:space="preserve">  - анкетирование, тестирование, самоконтроль, самоанализ; - беседы и лекции;  - семинарские занятия и диспуты;  - просмотр видеофильмов и прослушивание аудиозаписей по темам занятий;  - написание и защита рефератов и творческих работ. Способы и формы оценки результата  </w:t>
      </w:r>
    </w:p>
    <w:p w:rsidR="00437604" w:rsidRPr="00437604" w:rsidRDefault="00437604" w:rsidP="00437604">
      <w:pPr>
        <w:rPr>
          <w:rFonts w:ascii="Times New Roman" w:hAnsi="Times New Roman" w:cs="Times New Roman"/>
        </w:rPr>
      </w:pPr>
      <w:r w:rsidRPr="00437604">
        <w:rPr>
          <w:rFonts w:ascii="Times New Roman" w:hAnsi="Times New Roman" w:cs="Times New Roman"/>
        </w:rPr>
        <w:t xml:space="preserve">Текущий контроль заключается в оценке знаний, выявленных у школьников на семинарских занятиях, а также в ходе проведения контрольного тестирования в конце изучения каждой главы курса.  Итоговый контроль осуществляется в виде сдачи зачета, в форме собеседования или написания реферата по тематике учебного курса.  Формы контроля знаний:  - тестовые задания для самопроверки в конце темы (электронная версия и бумажный вариант); - контрольные задания, тематические эссе;  - выполнение творческих заданий;  - рефераты и исследовательские работы.  </w:t>
      </w:r>
    </w:p>
    <w:p w:rsidR="00437604" w:rsidRPr="00437604" w:rsidRDefault="00437604" w:rsidP="00437604">
      <w:pPr>
        <w:rPr>
          <w:rFonts w:ascii="Times New Roman" w:hAnsi="Times New Roman" w:cs="Times New Roman"/>
        </w:rPr>
      </w:pPr>
      <w:r w:rsidRPr="00437604">
        <w:rPr>
          <w:rFonts w:ascii="Times New Roman" w:hAnsi="Times New Roman" w:cs="Times New Roman"/>
        </w:rPr>
        <w:t xml:space="preserve"> </w:t>
      </w:r>
    </w:p>
    <w:p w:rsidR="00437604" w:rsidRPr="00437604" w:rsidRDefault="00437604" w:rsidP="00437604">
      <w:pPr>
        <w:rPr>
          <w:rFonts w:ascii="Times New Roman" w:hAnsi="Times New Roman" w:cs="Times New Roman"/>
          <w:b/>
        </w:rPr>
      </w:pPr>
      <w:r w:rsidRPr="00437604">
        <w:rPr>
          <w:rFonts w:ascii="Times New Roman" w:hAnsi="Times New Roman" w:cs="Times New Roman"/>
          <w:b/>
        </w:rPr>
        <w:t xml:space="preserve">Основное содержание курса. «Нравственные основы семейной жизни». 10 класс (1 час в неделю, всего: 34 часа) </w:t>
      </w:r>
    </w:p>
    <w:p w:rsidR="00437604" w:rsidRPr="00437604" w:rsidRDefault="00437604" w:rsidP="00437604">
      <w:pPr>
        <w:rPr>
          <w:rFonts w:ascii="Times New Roman" w:hAnsi="Times New Roman" w:cs="Times New Roman"/>
        </w:rPr>
      </w:pPr>
      <w:r w:rsidRPr="00437604">
        <w:rPr>
          <w:rFonts w:ascii="Times New Roman" w:hAnsi="Times New Roman" w:cs="Times New Roman"/>
        </w:rPr>
        <w:t xml:space="preserve">Введение.  Тема 1. Что такое счастье и как его достичь? (1 час)  Раздел 1. Личность и межличностные отношения. (12 час)  Глава 1. Кто я? (5 часа)  Тема 2. Направленность личности. (1 час).  Тестирование по тест – анкете «Эмоциональная направленность» Б.И. Додонова.  Тема 3. Понятие личности. (1 час).  Индивид. Индивидуальность. Личность. Понимание личности в православном богословии.  Тема 4. Тайна возраста. (1 час).  Кризис переходного возраста. Особенности общения с взрослыми.  Тема 5. Тайна пола. (1 час).  Пол и </w:t>
      </w:r>
      <w:proofErr w:type="spellStart"/>
      <w:r w:rsidRPr="00437604">
        <w:rPr>
          <w:rFonts w:ascii="Times New Roman" w:hAnsi="Times New Roman" w:cs="Times New Roman"/>
        </w:rPr>
        <w:t>гендер</w:t>
      </w:r>
      <w:proofErr w:type="spellEnd"/>
      <w:r w:rsidRPr="00437604">
        <w:rPr>
          <w:rFonts w:ascii="Times New Roman" w:hAnsi="Times New Roman" w:cs="Times New Roman"/>
        </w:rPr>
        <w:t xml:space="preserve">. Различия между </w:t>
      </w:r>
      <w:r w:rsidRPr="00437604">
        <w:rPr>
          <w:rFonts w:ascii="Times New Roman" w:hAnsi="Times New Roman" w:cs="Times New Roman"/>
        </w:rPr>
        <w:lastRenderedPageBreak/>
        <w:t xml:space="preserve">юношами и девушками в темпах физического взросления.  Тема 6. Подведение итогов изучения Главы 1. Кто я? (1 час).  Глава 2. Я и Другие. (7 час.)  Тема 7-8. Быть или казаться (2 час).  Лицо и </w:t>
      </w:r>
      <w:proofErr w:type="gramStart"/>
      <w:r w:rsidRPr="00437604">
        <w:rPr>
          <w:rFonts w:ascii="Times New Roman" w:hAnsi="Times New Roman" w:cs="Times New Roman"/>
        </w:rPr>
        <w:t>личина</w:t>
      </w:r>
      <w:proofErr w:type="gramEnd"/>
      <w:r w:rsidRPr="00437604">
        <w:rPr>
          <w:rFonts w:ascii="Times New Roman" w:hAnsi="Times New Roman" w:cs="Times New Roman"/>
        </w:rPr>
        <w:t xml:space="preserve">. Образ и имидж. Как не стать жертвой манипуляции.  Тема 9. Стыд и совесть. (1 час).  Требование совести и требование общества.  Тема 10. Дружба и любовь в жизни человека. (1 час).  Нравственная природа дружбы. Духовная природа любви.  Тема 11. Мужественность. (1 час).  Мужественность в юноше. Отношение к девушкам.  Тема 12. Женственность. (1 час).  Составляющие женственности. Красота истинная и ложная. Тема 13. Подведение итогов изучения Главы 2. Я и Другие. (1 час).  Раздел 2. Возрасты семьи. (21 часов)  Глава 3. Добрачные отношения (8 часов)  Тема 14. Влюбленность и любовь. (1 час).  Особенности романтической любви.  Тема 15 – 16. Испытание чувств. (2 час).  Понятие «добрачного периода». Выбор жениха и невесты.  </w:t>
      </w:r>
    </w:p>
    <w:p w:rsidR="00437604" w:rsidRPr="00437604" w:rsidRDefault="00437604" w:rsidP="00437604">
      <w:pPr>
        <w:rPr>
          <w:rFonts w:ascii="Times New Roman" w:hAnsi="Times New Roman" w:cs="Times New Roman"/>
        </w:rPr>
      </w:pPr>
      <w:r w:rsidRPr="00437604">
        <w:rPr>
          <w:rFonts w:ascii="Times New Roman" w:hAnsi="Times New Roman" w:cs="Times New Roman"/>
        </w:rPr>
        <w:t xml:space="preserve">Тема 17. </w:t>
      </w:r>
      <w:proofErr w:type="spellStart"/>
      <w:r w:rsidRPr="00437604">
        <w:rPr>
          <w:rFonts w:ascii="Times New Roman" w:hAnsi="Times New Roman" w:cs="Times New Roman"/>
        </w:rPr>
        <w:t>Предбрачный</w:t>
      </w:r>
      <w:proofErr w:type="spellEnd"/>
      <w:r w:rsidRPr="00437604">
        <w:rPr>
          <w:rFonts w:ascii="Times New Roman" w:hAnsi="Times New Roman" w:cs="Times New Roman"/>
        </w:rPr>
        <w:t xml:space="preserve"> период. (1 час).  Понятие </w:t>
      </w:r>
      <w:proofErr w:type="spellStart"/>
      <w:r w:rsidRPr="00437604">
        <w:rPr>
          <w:rFonts w:ascii="Times New Roman" w:hAnsi="Times New Roman" w:cs="Times New Roman"/>
        </w:rPr>
        <w:t>предбрачного</w:t>
      </w:r>
      <w:proofErr w:type="spellEnd"/>
      <w:r w:rsidRPr="00437604">
        <w:rPr>
          <w:rFonts w:ascii="Times New Roman" w:hAnsi="Times New Roman" w:cs="Times New Roman"/>
        </w:rPr>
        <w:t xml:space="preserve"> периода, его задачи.  Тема 18 – 19. Союз двух родов. (2 час).  Знакомство с новыми родственниками.  Тема 20. Защита творческих проектов по теме главы. (1 час).  Тема 21. Подведение итогов изучения Главы 3. Добрачные отношения главы (1 час). Глава 4. Свадьба. (4 часа)  Тема 22. Самый важный день. (1 час).  Брак гражданский и брак церковный. Свадебные обряды.  Тема 23. Первый год совместной жизни. (1 час).  Супружество. Муж и жена. Семейная адаптация.  Тема 24. Защита творческих проектов по теме главы. (1 час).  Тема 25. Подведение итогов изучения Главы 4. Свадьба. (1 час).  Глава 5. Молодые родители. (9 часов)  Тема 26. Семья в ожидании ребенка. (1 час).  Готовность стать родителями. Радость ожидания новорожденного.  Тема 27. Отцовство и материнство. (1 час).  Ответственное </w:t>
      </w:r>
      <w:proofErr w:type="spellStart"/>
      <w:r w:rsidRPr="00437604">
        <w:rPr>
          <w:rFonts w:ascii="Times New Roman" w:hAnsi="Times New Roman" w:cs="Times New Roman"/>
        </w:rPr>
        <w:t>родительство</w:t>
      </w:r>
      <w:proofErr w:type="spellEnd"/>
      <w:r w:rsidRPr="00437604">
        <w:rPr>
          <w:rFonts w:ascii="Times New Roman" w:hAnsi="Times New Roman" w:cs="Times New Roman"/>
        </w:rPr>
        <w:t xml:space="preserve">.  Тема 28. Чудо жизни. (1 час).  Жизнь – дар Божий. Когда начинается человеческая жизнь.  Тема 29 – 30. «Не убий» (2 час).  Что такое искусственное прерывание беременности.  Тема 31. Молодая семья с новорожденным. (1 час).  Изменения в семье в связи с появлением ребенка.  Тема 32. Защита творческих проектов по теме главы. (1 час).  Подготовка творческих проектов.  Тема 33. Подведение итогов изучения Главы 5. Молодые родители. (1 час).  Тема 34. Итоговое занятие. (1 час). </w:t>
      </w:r>
    </w:p>
    <w:p w:rsidR="00437604" w:rsidRPr="00437604" w:rsidRDefault="00437604" w:rsidP="00437604">
      <w:pPr>
        <w:rPr>
          <w:rFonts w:ascii="Times New Roman" w:hAnsi="Times New Roman" w:cs="Times New Roman"/>
        </w:rPr>
      </w:pPr>
      <w:r w:rsidRPr="00437604">
        <w:rPr>
          <w:rFonts w:ascii="Times New Roman" w:hAnsi="Times New Roman" w:cs="Times New Roman"/>
        </w:rPr>
        <w:t xml:space="preserve"> </w:t>
      </w:r>
    </w:p>
    <w:p w:rsidR="00437604" w:rsidRPr="00437604" w:rsidRDefault="00437604" w:rsidP="00437604">
      <w:pPr>
        <w:rPr>
          <w:rFonts w:ascii="Times New Roman" w:hAnsi="Times New Roman" w:cs="Times New Roman"/>
        </w:rPr>
      </w:pPr>
      <w:r w:rsidRPr="00437604">
        <w:rPr>
          <w:rFonts w:ascii="Times New Roman" w:hAnsi="Times New Roman" w:cs="Times New Roman"/>
          <w:b/>
        </w:rPr>
        <w:t>«Нравственные основы семейной жизни».</w:t>
      </w:r>
      <w:r w:rsidRPr="00437604">
        <w:rPr>
          <w:rFonts w:ascii="Times New Roman" w:hAnsi="Times New Roman" w:cs="Times New Roman"/>
        </w:rPr>
        <w:t xml:space="preserve"> </w:t>
      </w:r>
      <w:r w:rsidRPr="00437604">
        <w:rPr>
          <w:rFonts w:ascii="Times New Roman" w:hAnsi="Times New Roman" w:cs="Times New Roman"/>
          <w:b/>
        </w:rPr>
        <w:t>11 класс (1 час в неделю, всего: 34 часа) Раздел 1.</w:t>
      </w:r>
      <w:r w:rsidRPr="00437604">
        <w:rPr>
          <w:rFonts w:ascii="Times New Roman" w:hAnsi="Times New Roman" w:cs="Times New Roman"/>
        </w:rPr>
        <w:t xml:space="preserve"> Возрасты семьи. (5 часов)  Глава 1. Особенности зрелой семьи. (5 часов)  Тема 1. Уроки семейного взросления. (1 час) Пути преодоления кризисов зрелой семьи.  Тема 2. Семейные конфликты. (1 час)  Природа семейных конфликтов.  Тема 3. Родители и дети. Значение детей в жизни семьи. (1 час) Классификация семей по количеству детей  Тема 4. Супружеское многолетие. (1 час) Возрастные особенности пожилых людей.  Тема 5. Подведение итогов изучения главы. (1 час)  Раздел 2. Я – Семья – Общество. (19 часов)  Глава 2. Семья – основа всякого общества. (6 часов)  Тема 6-7. Типы и функции семьи. (2 час)  Классификация типов семей.  </w:t>
      </w:r>
    </w:p>
    <w:p w:rsidR="00437604" w:rsidRPr="00437604" w:rsidRDefault="00437604" w:rsidP="00437604">
      <w:pPr>
        <w:rPr>
          <w:rFonts w:ascii="Times New Roman" w:hAnsi="Times New Roman" w:cs="Times New Roman"/>
        </w:rPr>
      </w:pPr>
      <w:r w:rsidRPr="00437604">
        <w:rPr>
          <w:rFonts w:ascii="Times New Roman" w:hAnsi="Times New Roman" w:cs="Times New Roman"/>
        </w:rPr>
        <w:t xml:space="preserve">Тема 8. Значение семьи для общества. (1 час) Семья – основа общества и государства.  Тема 9. Семья и государство. Вопросы демографии. (1 час) Характеристика современной демографической ситуации.  Тема 10. История семейной политики в России. (1 час).  Исторические причины кризиса семьи.  Тема 11. Подведение итогов изучения главы. (1 час)  Глава 3. Устроение жизни семьи. Личность и семья. (6 часов)  Тема 12. Иерархичность семейных отношений. (1 час)  Послушание членов семьи друг другу.  Тема 13. Главенство мужа. (1час) Тема 14. Жена – хранительница домашнего очага. (1 час)  Назначение женщины в семье.  Тема 15. Положение детей в семье. (1 час)  Послушание детей взрослым.  Тема 16. Старшие члены семьи. (1 час)  Чувство благодарности старшим.  Тема 17. Подведение итогов изучения главы. (1 час) Глава 4. Семейное воспитание. (7 часов)  Тема 18-19. Традиции семьи, рода, народа. (2 часа)  Трансляция традиции от поколения к поколению.  Тема 20. Воспитание чести и долга в семье. (1 час)  Понятие чести и долга.  Тема 21. Патриотическое воспитание в семье. (1 час) Патриотизм. Идея служения.  Тема 22. Трудовое воспитание в семье. (1 час)  Труд семейный и общественный.  Тема 23. Половое </w:t>
      </w:r>
      <w:r w:rsidRPr="00437604">
        <w:rPr>
          <w:rFonts w:ascii="Times New Roman" w:hAnsi="Times New Roman" w:cs="Times New Roman"/>
        </w:rPr>
        <w:lastRenderedPageBreak/>
        <w:t xml:space="preserve">воспитание в семье. (1 час)  Воспитание будущего семьянина.  Тема 24. Подведение итогов изучения главы. (1 час) Раздел 3. Для чего я живу? (10 часов)  Глава 5. Религиозные основы семьи. (5 часов)  Тема 25-26. Вера, доверие и верность как ценности семейной жизни. (2 часа)  Вера в собственные силы и вера в Бога.  Тема 27. Семья в религиозной традиции. (1 час)  Семья как колыбель новой личности. Тема 28. Святые покровители семьи. (1 час)  Примеры истинного семейного благочестия.  Тема 29. Подведение итогов изучения главы. (1 час) Глава 6. Семья в моей жизни. (5 часов)  Тема 30. Радость семейной жизни. (1 час) Источники семейной радости.  Тема 31. Значение семьи в жизни человека и смысл жизни. (1 час) Жизненные смыслы, идеалы, убеждения.  Тема 32. Семейное счастье – миф или реальность? (1 час)  Счастье земное и небесное.  </w:t>
      </w:r>
    </w:p>
    <w:p w:rsidR="00437604" w:rsidRPr="00437604" w:rsidRDefault="00437604" w:rsidP="00437604">
      <w:pPr>
        <w:rPr>
          <w:rFonts w:ascii="Times New Roman" w:hAnsi="Times New Roman" w:cs="Times New Roman"/>
        </w:rPr>
      </w:pPr>
      <w:r w:rsidRPr="00437604">
        <w:rPr>
          <w:rFonts w:ascii="Times New Roman" w:hAnsi="Times New Roman" w:cs="Times New Roman"/>
        </w:rPr>
        <w:t xml:space="preserve">Тема 33. Подведение итогов изучения главы. (1час) Тема 34. Итоговое занятие. (1 час) </w:t>
      </w:r>
    </w:p>
    <w:p w:rsidR="006F7EC8" w:rsidRPr="00437604" w:rsidRDefault="00437604" w:rsidP="00437604">
      <w:pPr>
        <w:rPr>
          <w:rFonts w:ascii="Times New Roman" w:hAnsi="Times New Roman" w:cs="Times New Roman"/>
        </w:rPr>
      </w:pPr>
      <w:r w:rsidRPr="00437604">
        <w:rPr>
          <w:rFonts w:ascii="Times New Roman" w:hAnsi="Times New Roman" w:cs="Times New Roman"/>
        </w:rPr>
        <w:t xml:space="preserve"> Планируемые результаты Требования к уровню подготовки учащихся.  Согласно требованиям к уровню подготовки ожидаются следующие результаты обучения. Обучающиеся должны:  </w:t>
      </w:r>
      <w:proofErr w:type="gramStart"/>
      <w:r w:rsidRPr="00437604">
        <w:rPr>
          <w:rFonts w:ascii="Times New Roman" w:hAnsi="Times New Roman" w:cs="Times New Roman"/>
        </w:rPr>
        <w:t>Знать (перечислять, указывать термины, раскрывать их содержание, описывать лица, предметы, события, явления, понятия)  — понимать и принимать ценности: семья, брак, любовь, дружба, личность, половые различия, нравственные законы, стадии развития семьи, адаптация к семейной жизни, нормы брака;  — основы морали и нравственности, понимание ее значения в выстраивании конструктивных отношений в обществе;</w:t>
      </w:r>
      <w:proofErr w:type="gramEnd"/>
      <w:r w:rsidRPr="00437604">
        <w:rPr>
          <w:rFonts w:ascii="Times New Roman" w:hAnsi="Times New Roman" w:cs="Times New Roman"/>
        </w:rPr>
        <w:t xml:space="preserve">  — взаимосвязь внутренней и внешней жизни человека</w:t>
      </w:r>
      <w:proofErr w:type="gramStart"/>
      <w:r w:rsidRPr="00437604">
        <w:rPr>
          <w:rFonts w:ascii="Times New Roman" w:hAnsi="Times New Roman" w:cs="Times New Roman"/>
        </w:rPr>
        <w:t xml:space="preserve">  У</w:t>
      </w:r>
      <w:proofErr w:type="gramEnd"/>
      <w:r w:rsidRPr="00437604">
        <w:rPr>
          <w:rFonts w:ascii="Times New Roman" w:hAnsi="Times New Roman" w:cs="Times New Roman"/>
        </w:rPr>
        <w:t xml:space="preserve">меть сопоставлять (сравнивать лица, предметы, события, явления, понятия, выделяя их общие и отличительные признаки) и объяснять (раскрывать сущность явлений и понятий, используя примеры):  - личность и индивид;  - свобода и вседозволенность; - взрослость и инфантильность;  - мужественность и женственность;  - гражданский и церковный брак;  - позитивное и негативное отношение к </w:t>
      </w:r>
      <w:proofErr w:type="spellStart"/>
      <w:r w:rsidRPr="00437604">
        <w:rPr>
          <w:rFonts w:ascii="Times New Roman" w:hAnsi="Times New Roman" w:cs="Times New Roman"/>
        </w:rPr>
        <w:t>родительству</w:t>
      </w:r>
      <w:proofErr w:type="spellEnd"/>
      <w:r w:rsidRPr="00437604">
        <w:rPr>
          <w:rFonts w:ascii="Times New Roman" w:hAnsi="Times New Roman" w:cs="Times New Roman"/>
        </w:rPr>
        <w:t>. Иметь  - навык составления своей родословной;  - осознание ценности нравственности и духовности в человеческой жизни;  - способность использовать приобретенные знания и умения в практической деятельности и повседневной жизни; - потребность в дальнейшем изучении отечественной семейной культуры.</w:t>
      </w:r>
    </w:p>
    <w:sectPr w:rsidR="006F7EC8" w:rsidRPr="00437604" w:rsidSect="006F7E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7604"/>
    <w:rsid w:val="00437604"/>
    <w:rsid w:val="006F7E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E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1525</Words>
  <Characters>8695</Characters>
  <Application>Microsoft Office Word</Application>
  <DocSecurity>0</DocSecurity>
  <Lines>72</Lines>
  <Paragraphs>20</Paragraphs>
  <ScaleCrop>false</ScaleCrop>
  <Company>DG Win&amp;Soft</Company>
  <LinksUpToDate>false</LinksUpToDate>
  <CharactersWithSpaces>10200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2021-09-13T14:59:00Z</cp:lastPrinted>
  <dcterms:created xsi:type="dcterms:W3CDTF">2021-09-13T14:56:00Z</dcterms:created>
  <dcterms:modified xsi:type="dcterms:W3CDTF">2021-09-13T14:59:00Z</dcterms:modified>
</cp:coreProperties>
</file>